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b/>
          <w:noProof w:val="0"/>
          <w:sz w:val="28"/>
          <w:szCs w:val="28"/>
          <w:lang w:eastAsia="nb-NO"/>
        </w:rPr>
        <w:t>Valgkomiteens inn</w:t>
      </w:r>
      <w:r>
        <w:rPr>
          <w:rFonts w:ascii="Calibri" w:eastAsia="Times New Roman" w:hAnsi="Calibri" w:cs="Calibri"/>
          <w:b/>
          <w:noProof w:val="0"/>
          <w:sz w:val="28"/>
          <w:szCs w:val="28"/>
          <w:lang w:eastAsia="nb-NO"/>
        </w:rPr>
        <w:t>stilling til nytt styre for 201</w:t>
      </w:r>
      <w:r w:rsidR="001E4D95">
        <w:rPr>
          <w:rFonts w:ascii="Calibri" w:eastAsia="Times New Roman" w:hAnsi="Calibri" w:cs="Calibri"/>
          <w:b/>
          <w:noProof w:val="0"/>
          <w:sz w:val="28"/>
          <w:szCs w:val="28"/>
          <w:lang w:eastAsia="nb-NO"/>
        </w:rPr>
        <w:t>9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</w:p>
    <w:p w:rsidR="00A15957" w:rsidRPr="00A15957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u w:val="single"/>
          <w:lang w:eastAsia="nb-NO"/>
        </w:rPr>
      </w:pPr>
      <w:r w:rsidRPr="00A15957">
        <w:rPr>
          <w:rFonts w:ascii="Calibri" w:eastAsia="Times New Roman" w:hAnsi="Calibri" w:cs="Calibri"/>
          <w:noProof w:val="0"/>
          <w:sz w:val="28"/>
          <w:szCs w:val="28"/>
          <w:u w:val="single"/>
          <w:lang w:eastAsia="nb-NO"/>
        </w:rPr>
        <w:t>Styret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 xml:space="preserve">Anne B. Eek  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>leder</w:t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>1 år igjen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sz w:val="28"/>
          <w:szCs w:val="28"/>
          <w:lang w:eastAsia="nb-NO"/>
        </w:rPr>
      </w:pP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 xml:space="preserve">Unni Mortensen </w:t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 xml:space="preserve">           kasserer</w:t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>1 år igjen</w:t>
      </w:r>
    </w:p>
    <w:p w:rsidR="00A15957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Roger Gundersen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1 år igjen</w:t>
      </w:r>
    </w:p>
    <w:p w:rsidR="00A15957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Jens Brosø</w:t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 xml:space="preserve">2 år </w:t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>ny</w:t>
      </w:r>
    </w:p>
    <w:p w:rsidR="00A15957" w:rsidRPr="00916764" w:rsidRDefault="007D0F8D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Solveig C.B Pf</w:t>
      </w:r>
      <w:r w:rsidR="00207E19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eiffer</w:t>
      </w:r>
      <w:r w:rsidR="00207E19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="00207E19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bookmarkStart w:id="0" w:name="_GoBack"/>
      <w:bookmarkEnd w:id="0"/>
      <w:r w:rsidR="00A15957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2 år    ny</w:t>
      </w:r>
    </w:p>
    <w:p w:rsidR="00A15957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 xml:space="preserve">Kåre Brosø 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1 år igjen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Torill Lislerud</w:t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 xml:space="preserve">2 år </w:t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>ny</w:t>
      </w:r>
    </w:p>
    <w:p w:rsidR="00A15957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Linn Frida Karlsen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 xml:space="preserve">2 år 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>Ny revisor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sz w:val="28"/>
          <w:szCs w:val="28"/>
          <w:lang w:eastAsia="nb-NO"/>
        </w:rPr>
      </w:pPr>
    </w:p>
    <w:p w:rsidR="00A15957" w:rsidRPr="001E4D95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u w:val="single"/>
          <w:lang w:eastAsia="nb-NO"/>
        </w:rPr>
      </w:pPr>
      <w:r w:rsidRPr="001E4D95">
        <w:rPr>
          <w:rFonts w:ascii="Calibri" w:eastAsia="Times New Roman" w:hAnsi="Calibri" w:cs="Calibri"/>
          <w:noProof w:val="0"/>
          <w:sz w:val="28"/>
          <w:szCs w:val="28"/>
          <w:u w:val="single"/>
          <w:lang w:eastAsia="nb-NO"/>
        </w:rPr>
        <w:t xml:space="preserve">Valgkomite 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Arne 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  <w:t>Lislerud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1 år igjen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Fred Arild Eek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2 år gjenvalg</w:t>
      </w:r>
    </w:p>
    <w:p w:rsidR="00A15957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 xml:space="preserve">Rolf Edvardsen </w:t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2 år gjenvalg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</w:p>
    <w:p w:rsidR="00A15957" w:rsidRPr="001E4D95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u w:val="single"/>
          <w:lang w:eastAsia="nb-NO"/>
        </w:rPr>
      </w:pPr>
      <w:r w:rsidRPr="001E4D95">
        <w:rPr>
          <w:rFonts w:ascii="Calibri" w:eastAsia="Times New Roman" w:hAnsi="Calibri" w:cs="Calibri"/>
          <w:noProof w:val="0"/>
          <w:sz w:val="28"/>
          <w:szCs w:val="28"/>
          <w:u w:val="single"/>
          <w:lang w:eastAsia="nb-NO"/>
        </w:rPr>
        <w:t xml:space="preserve">Hus komite </w:t>
      </w:r>
    </w:p>
    <w:p w:rsidR="00A15957" w:rsidRDefault="00A15957" w:rsidP="00A15957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Trond Evjen</w:t>
      </w:r>
      <w:r w:rsidRPr="00916764">
        <w:rPr>
          <w:sz w:val="28"/>
          <w:szCs w:val="28"/>
        </w:rPr>
        <w:t xml:space="preserve"> , </w:t>
      </w:r>
    </w:p>
    <w:p w:rsidR="00A15957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Otto Blickfelt, 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  <w:r w:rsidRPr="00916764">
        <w:rPr>
          <w:rFonts w:ascii="Calibri" w:eastAsia="Times New Roman" w:hAnsi="Calibri" w:cs="Calibri"/>
          <w:noProof w:val="0"/>
          <w:sz w:val="28"/>
          <w:szCs w:val="28"/>
          <w:lang w:eastAsia="nb-NO"/>
        </w:rPr>
        <w:t>Arne Lislerud</w:t>
      </w:r>
    </w:p>
    <w:p w:rsidR="00A15957" w:rsidRPr="00916764" w:rsidRDefault="00A15957" w:rsidP="00A15957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sz w:val="28"/>
          <w:szCs w:val="28"/>
          <w:lang w:eastAsia="nb-NO"/>
        </w:rPr>
      </w:pPr>
    </w:p>
    <w:p w:rsidR="00A15957" w:rsidRPr="00916764" w:rsidRDefault="00A15957" w:rsidP="00A15957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A23C5" w:rsidRPr="00A15957" w:rsidRDefault="005A23C5" w:rsidP="00A15957"/>
    <w:sectPr w:rsidR="005A23C5" w:rsidRPr="00A1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57"/>
    <w:rsid w:val="001E4D95"/>
    <w:rsid w:val="00207E19"/>
    <w:rsid w:val="005A23C5"/>
    <w:rsid w:val="007D0F8D"/>
    <w:rsid w:val="00847A3F"/>
    <w:rsid w:val="00A1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57"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57"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Windows-bruker</cp:lastModifiedBy>
  <cp:revision>2</cp:revision>
  <cp:lastPrinted>2019-04-23T14:38:00Z</cp:lastPrinted>
  <dcterms:created xsi:type="dcterms:W3CDTF">2019-04-23T15:28:00Z</dcterms:created>
  <dcterms:modified xsi:type="dcterms:W3CDTF">2019-04-23T15:28:00Z</dcterms:modified>
</cp:coreProperties>
</file>